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III ФОРУМ ДРЕВНИХ ГОРОДОВ. РЯЗАНСКАЯ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(925-ЛЕТИЮ ГОРОДА РЯЗАНИ ПОСВЯЩАЕТСЯ)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30 ИЮЛЯ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ВОЛОНТЕРСКИЙ ДЕСАНТ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95.0" w:type="dxa"/>
        <w:jc w:val="left"/>
        <w:tblInd w:w="0.0" w:type="dxa"/>
        <w:tblLayout w:type="fixed"/>
        <w:tblLook w:val="0400"/>
      </w:tblPr>
      <w:tblGrid>
        <w:gridCol w:w="960"/>
        <w:gridCol w:w="14835"/>
        <w:tblGridChange w:id="0">
          <w:tblGrid>
            <w:gridCol w:w="960"/>
            <w:gridCol w:w="14835"/>
          </w:tblGrid>
        </w:tblGridChange>
      </w:tblGrid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11.00-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Муниципальные образования Рязанской области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31 ИЮЛЯ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95.0" w:type="dxa"/>
        <w:jc w:val="left"/>
        <w:tblInd w:w="0.0" w:type="dxa"/>
        <w:tblLayout w:type="fixed"/>
        <w:tblLook w:val="0400"/>
      </w:tblPr>
      <w:tblGrid>
        <w:gridCol w:w="990"/>
        <w:gridCol w:w="14805"/>
        <w:tblGridChange w:id="0">
          <w:tblGrid>
            <w:gridCol w:w="990"/>
            <w:gridCol w:w="14805"/>
          </w:tblGrid>
        </w:tblGridChange>
      </w:tblGrid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4040"/>
                <w:rtl w:val="0"/>
              </w:rPr>
              <w:t xml:space="preserve">Начало работы форума с ведущими в студии ТКР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09.50-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Прямая трансляция из студии телеканала ТКР</w:t>
            </w:r>
          </w:p>
        </w:tc>
      </w:tr>
    </w:tbl>
    <w:p w:rsidR="00000000" w:rsidDel="00000000" w:rsidP="00000000" w:rsidRDefault="00000000" w:rsidRPr="00000000" w14:paraId="00000018">
      <w:pPr>
        <w:spacing w:after="0" w:before="240" w:line="276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ПЛЕНАРНОЕ ЗАСЕДАНИЕ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министр культуры и туризма Рязанской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Виталий Юрьевич Попов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председатель Общественной палаты Рязанской области, директор Рязанской областной универсальной научной библиотеки им. Горького,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Наталья Николаевна Гришина</w:t>
      </w:r>
    </w:p>
    <w:tbl>
      <w:tblPr>
        <w:tblStyle w:val="Table3"/>
        <w:tblW w:w="154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105"/>
        <w:gridCol w:w="14250"/>
        <w:tblGridChange w:id="0">
          <w:tblGrid>
            <w:gridCol w:w="1050"/>
            <w:gridCol w:w="105"/>
            <w:gridCol w:w="14250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Площадка проведения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10.00-</w:t>
            </w:r>
          </w:p>
          <w:p w:rsidR="00000000" w:rsidDel="00000000" w:rsidP="00000000" w:rsidRDefault="00000000" w:rsidRPr="00000000" w14:paraId="0000002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Прямая трансляция с 10.00 - 11.00 из Библиотеки им. Горького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телеканале ТКР, группа ВК «Рязанская область»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color w:val="0563c1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https://vk.com/ryazanoblast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10.00-</w:t>
            </w:r>
          </w:p>
          <w:p w:rsidR="00000000" w:rsidDel="00000000" w:rsidP="00000000" w:rsidRDefault="00000000" w:rsidRPr="00000000" w14:paraId="00000026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часть. Приветствия III Форуму древних городов: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Спикеры приветственного блока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Губернатор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Николай Викторович Любимов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Полномочный представитель Президента РФ в ЦФО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Игорь Олегович Щёголев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Митрополит Рязанский и Михайловский Марк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Глава муниципального образования - городской округ город Рязань, председатель Рязанской городской Думы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Юлия Владимировна Рокотянская</w:t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Видео-приветствия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городов-партнеров Рязани, зарубежных и российских городов - участников I, II Форумов древних городов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Председатель Центрального совета Всероссийского общества охраны памятников истории и культуры (ВООПИиК), (г. Москва)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Артём Геннадьевич Демидов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10.20-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Доклады</w:t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Международный форум древних городов: итоги и перспективы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культуры и туризма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Виталий Юрьевич Попов</w:t>
            </w:r>
          </w:p>
        </w:tc>
      </w:tr>
      <w:tr>
        <w:trPr>
          <w:trHeight w:val="100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75-летию Великой Победы. Общественные инициативы и практики – залог успешного развития городов и территорий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Председатель Общественной палаты Рязанской области, директор Рязанской областной универсальной научной библиотеки имени Горького, кандидат психологических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Наталья Николаевна Гришина</w:t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925-летие Рязани </w:t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Глава администрации города Рязани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Борисовна Сорокина</w:t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Видео-приветствие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Мэр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г. Лоуле (Португалия)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Витор Алейшу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Вклад Рязани в Великую Победу</w:t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Заведующий отделом истории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Рязанского историко-архитектурного музея-заповедника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Михаил Станиславович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Урманов</w:t>
            </w:r>
          </w:p>
        </w:tc>
      </w:tr>
      <w:tr>
        <w:trPr>
          <w:trHeight w:val="100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Образы древних времен в творчестве С.А. Есенина: к 125-летию со дня рождения великого поэта</w:t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Есенинского научного центра Рязанского государственного университета имени С.А. Есенина, профессор, доктор филологических наук, член Общественной палаты Российской Федерации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Ольга Ефимовна Воронова</w:t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 истории рязанских монастырей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Заслуженный работник культуры РФ, секретарь Межъепархиальной  комиссии по канонизации святых Рязанской метрополии, древлехранитель, заместитель директора и  главный хранитель Рязанского церковного музея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Древлехранилище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руководитель Церковно-исторической экспедиции Рязанской епархии, член Союза журналистов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Монахиня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Мелетия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Панкова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Гербы старинных рязанских городов - история и современность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  <w:shd w:fill="fcfcf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92a"/>
                <w:shd w:fill="fcfcfc" w:val="clear"/>
                <w:rtl w:val="0"/>
              </w:rPr>
              <w:t xml:space="preserve">Заслуженный художник России,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hd w:fill="fcfcfc" w:val="clear"/>
                <w:rtl w:val="0"/>
              </w:rPr>
              <w:t xml:space="preserve">председатель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92a"/>
                <w:shd w:fill="fcfcfc" w:val="clear"/>
                <w:rtl w:val="0"/>
              </w:rPr>
              <w:t xml:space="preserve">Геральдического совета при Губернаторе Рязанской области, член Геральдического совета при Президенте РФ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cfcfc" w:val="clear"/>
                <w:rtl w:val="0"/>
              </w:rPr>
              <w:t xml:space="preserve">Михаил Константинович Шелковенко</w:t>
            </w:r>
          </w:p>
        </w:tc>
      </w:tr>
      <w:tr>
        <w:trPr>
          <w:trHeight w:val="100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Рязанский текст» в истории древнерусского летописания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Заведующая кафедрой литературы Рязанского государственного университета имени С.А. Есенина, доктор филологических наук, профессор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Анна Анатольевна Решетова</w:t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Рязанская речная цивилизация</w:t>
            </w:r>
          </w:p>
          <w:p w:rsidR="00000000" w:rsidDel="00000000" w:rsidP="00000000" w:rsidRDefault="00000000" w:rsidRPr="00000000" w14:paraId="0000006F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Рязанского государственного университета имени С.А. Есенина, кандидат исторических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Леонид Васильевич Чекурин</w:t>
            </w:r>
          </w:p>
        </w:tc>
      </w:tr>
      <w:tr>
        <w:trPr>
          <w:trHeight w:val="73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Историческое поселение как инструмент сохранения историко-культурного наследия древних городов и сел</w:t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ind w:left="16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Председатель Рязанского регионального отделения ВООПИиК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Андрей Александрович Петруцкий</w:t>
            </w:r>
          </w:p>
        </w:tc>
      </w:tr>
    </w:tbl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93.999999999998" w:type="dxa"/>
        <w:jc w:val="left"/>
        <w:tblInd w:w="0.0" w:type="dxa"/>
        <w:tblLayout w:type="fixed"/>
        <w:tblLook w:val="0400"/>
      </w:tblPr>
      <w:tblGrid>
        <w:gridCol w:w="1373"/>
        <w:gridCol w:w="14421"/>
        <w:tblGridChange w:id="0">
          <w:tblGrid>
            <w:gridCol w:w="1373"/>
            <w:gridCol w:w="14421"/>
          </w:tblGrid>
        </w:tblGridChange>
      </w:tblGrid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cffcc" w:val="clear"/>
          </w:tcPr>
          <w:p w:rsidR="00000000" w:rsidDel="00000000" w:rsidP="00000000" w:rsidRDefault="00000000" w:rsidRPr="00000000" w14:paraId="00000078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Круглые столы в муниципальных образованиях Рязанской области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11.00-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2a1c7" w:val="clear"/>
          </w:tcPr>
          <w:p w:rsidR="00000000" w:rsidDel="00000000" w:rsidP="00000000" w:rsidRDefault="00000000" w:rsidRPr="00000000" w14:paraId="0000007B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Площадка проведения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2a1c7" w:val="clear"/>
          </w:tcPr>
          <w:p w:rsidR="00000000" w:rsidDel="00000000" w:rsidP="00000000" w:rsidRDefault="00000000" w:rsidRPr="00000000" w14:paraId="0000007D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Муниципальные образования Рязанской области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«Лента времени», «Культурный марафон»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, гости в студии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11.00 - 13.30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Трансляция из студии телеканала ТКР</w:t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НАУЧНО-ПРАКТИЧЕСКАЯ КОНФЕРЕНЦИЯ «ПРОБЛЕМЫ ИССЛЕДОВАНИЯ ИСТОРИЧЕСКОЙ И СОЦИАЛЬНО-КУЛЬТУРНОЙ СРЕДЫ ДРЕВНИХ ГОРОДОВ И СЕЛ РЯЗАНСКОЙ ОБЛАСТИ»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проректор по научной деятельности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РГУ имени С.А. Есенина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Владимир Анатольевич Горнов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декан факультета истории и международных отношений РГУ имени С.А. Есенина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Оксана Игоревна Амурская</w:t>
      </w:r>
      <w:r w:rsidDel="00000000" w:rsidR="00000000" w:rsidRPr="00000000">
        <w:rPr>
          <w:rtl w:val="0"/>
        </w:rPr>
      </w:r>
    </w:p>
    <w:tbl>
      <w:tblPr>
        <w:tblStyle w:val="Table5"/>
        <w:tblW w:w="15780.0" w:type="dxa"/>
        <w:jc w:val="left"/>
        <w:tblInd w:w="0.0" w:type="dxa"/>
        <w:tblLayout w:type="fixed"/>
        <w:tblLook w:val="0400"/>
      </w:tblPr>
      <w:tblGrid>
        <w:gridCol w:w="1320"/>
        <w:gridCol w:w="14460"/>
        <w:tblGridChange w:id="0">
          <w:tblGrid>
            <w:gridCol w:w="1320"/>
            <w:gridCol w:w="14460"/>
          </w:tblGrid>
        </w:tblGridChange>
      </w:tblGrid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13.00-15.00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РГУ имени С.А. Есенина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Зал ученого совета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Спикеры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культуры и туризма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Виталий Юрьевич Попов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Ректор Рязанского государственного университета имени С.А. Есенина, доктор исторических наук, профессор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Андрей Иванович Минаев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Приветственный ролик 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Кандидат исторических наук, научный сотрудник Института археологии РАН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Игорь Юрьевич Стрикалов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Рязань – стольный город Древней Руси. Результаты исследований и перспективы музеефикации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Заведующая сектором изучения и музеефикации городища «Старая Рязань» Рязанского историко-архитектурного музея-заповедника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Владимировна    Буланкина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Великий князь Олег Рязанский – выдающийся государственный деятель, градостроитель, основатель монастырей в Рязанском княжестве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Заведующий кафедрой истории России Рязанского государственного университета имени С.А. Есенина, доктор исторических наук, профессор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Александр Федорович Агар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Село Исады - одно из древнейших сел Рязанской области. Восемь веков в истории России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Ректор Рязанского государственного университета имени С.А. Есенина, доктор исторических наук, профессор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Андрей Иванович Минаев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Уникальные архивные документы Архивного фонда Рязанской области как историческое достояние региона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главного архивного управления Рязанской области, кандидат педагогических наук, Почетный архивист Российской Федерации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Александра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Викторовна Перехватова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Пространство города Рязани через призму туристических порталов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Профессор кафедры социологии Рязанского государственного университета имени С.А. Есенина, доктор исторических наук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Ольга Дмитриевна Попова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9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Форум древних городов в г. Рязани – научный потенциал для социокультурных исследований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Декан факультета истории и международных отношений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Рязанского государственного университета имени С.А. Есенина,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кандидат исторических наук, доцент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Оксана Игоревна Амурская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</w:t>
            </w:r>
          </w:p>
        </w:tc>
      </w:tr>
      <w:tr>
        <w:trPr>
          <w:trHeight w:val="584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Поиск дат основания городов в исторических источниках: возможности и ограничения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Профессор кафедры истории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Рязанского государственного университета имени С.А. Есенина,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доктор исторических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Алла Александровна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Севастьянова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Образ Касимова в современной туристической среде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Профессор кафедры философии и методологии науки Рязанского государственного университета имени С.А. Есенина, доктор исторических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Анна Дмитриевна Попова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Вклад И.С. Цеханского в архитектурный облик Рязанского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Профессор кафедры культурологии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Рязанского государственного университета имени С.А. Есенина,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доктор культурологи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Елена Юрьевна Ежова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Гидронимические маркеры древних городов и сел Рязанской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Проректор по научной работе Рязанского государственного университета имени С.А. Есенина, кандидат исторических наук, доцент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Владимир Анатольевич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Горнов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Ижеславльское городище – объект природного и культурного наследия Рязанской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Доцент кафедры географии, экологии и природопользования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Рязанского государственного университета имени С.А. Есенина,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кандидат географических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Вадимовна Бирюкова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Заведующий кафедрой географии, экологии и природопользования Рязанского государственного университета имени С.А. Есенина, кандидат географических наук, доцент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Алексей Владимирович Водорезов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Заведующая научно-исследовательской лабораторией по изучению и охране биоразнообразия Рязанского государственного университета имени С.А. Есенина, доктор биологических наук, профессор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Марина Васильевна Казакова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Доцент кафедры информатики, вычислительной техники и методики преподавания информатики Рязанского государственного университета имени С.А. Есенина, кандидат технических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Александр Юрьевич Прибылов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Культурное гнездо села Старое Зимино Захаровского района Рязанской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Профессор кафедры культурологии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Рязанского государственного университета имени С.А. Есенина,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доктор философских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Александр Васильевич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Соловьев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Традиции благотворительности в селе Тума Рязанской губернии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Профессор кафедры культурологии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Рязанского государственного университета имени С.А. Есенина,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доктор философских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Наталья Петровна Ледовских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Сохранение памятников архитектуры Рязани и Рязанской области в советский период: традиции и опыт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Аспирант кафедры истории России Рязанского государственного университета имени С.А. Есенина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Виктория Константиновна Мельникова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Потенциал усадебного волонтерства в сохранении и восстановлении культурного наследия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Кандидат культурологии, заведующая кафедрой социологии Рязанского государственного университета имени С.А. Есенина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Елена Алексеевна Анисина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Молодежная топонимика древнего города Касимова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Магистрант второго курса факультета социологии и управления РГУ имени С.А. Есенина, направление «Социология»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Анастасия Владимировна Ивашкова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Архитектурно-пространственная композиция Рязанского Казанского монастыря: история и современность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Заведующий кафедрой Архитектура и градостроительство Рязанского института (филиала) Московского политехнического университета, кандидат исторических наук, член Союза Дизайнеров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Марина Вячеславовна Князева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Ведущий специалист отдела учета и сохранения объектов культурного наследия государственной инспекции по охране объектов культурного наследия Рязанской области, магистрант направления подготовки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Архитектура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Рязанского института (филиала) Московского политехнического университета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Анастасия Вячеславовна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Коробова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Исследование и научное обоснование реконструкции рязанского «ВДНХ»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Заведующий кафедрой Архитектура и градостроительство Рязанского института (филиала) Московского политехнического университета, кандидат исторических наук, член Союза Дизайнеров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Марина Вячеславовна Князева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Магистрант направления подготовки «Архитектура» Рязанского института (филиала) Московского политехнического университета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Яна Валерьевна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Морковкина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Копанов (1187 г.) - древнерусский город в Мещере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Доктор исторических наук, профессор, руководитель Научно-образовательного центра историко-гуманитарных и социально-экономических исследований Рязанского государственного университета имени С.А. Есенина, заведующий кафедрой философии и истории Рязанского государственного медицинского университета имени академика И.П. Попова, председатель правления Рязанского исторического общества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Петр Владимирович Акульшин</w:t>
            </w:r>
          </w:p>
        </w:tc>
      </w:tr>
    </w:tbl>
    <w:p w:rsidR="00000000" w:rsidDel="00000000" w:rsidP="00000000" w:rsidRDefault="00000000" w:rsidRPr="00000000" w14:paraId="000000DB">
      <w:pPr>
        <w:spacing w:after="16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КРУГЛЫЙ СТОЛ «СОХРАНЕНИЕ И РАЗВИТИЕ ДРЕВНИХ ГОРОДОВ» С УЧАСТИЕМ В ОНЛАЙН-ФОРМАТЕ РОССИЙСКИХ И ИНОСТРАННЫХ ГОРОДОВ-ПАРТНЕРОВ</w:t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директор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МБОУ Школа № 8 имени Героя Российской Федерации Соколова Романа Владимировича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президент Ассоциации древних городов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Ольга Алексеевна Игнатова.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Переводчик: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кандидат педагогических наук, директор Института иностранных языков РГУ имени С.А. Есенина, доцент кафедры лингвистики и межкультурной коммуникации Института иностранных языков РГУ имени С.А. Есенина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  <w:rtl w:val="0"/>
        </w:rPr>
        <w:t xml:space="preserve">Елена Леонидовна Марьяновская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Переводчик: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highlight w:val="white"/>
          <w:rtl w:val="0"/>
        </w:rPr>
        <w:t xml:space="preserve">кандидат педагогических наук, доцент кафедры лингвистики и межкультурной коммуникации Института иностранных языков РГУ имени С.А. Есенина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  <w:rtl w:val="0"/>
        </w:rPr>
        <w:t xml:space="preserve">Владимир Анатольевич Рогатин.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Язык общения: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русский, английский.</w:t>
      </w:r>
    </w:p>
    <w:p w:rsidR="00000000" w:rsidDel="00000000" w:rsidP="00000000" w:rsidRDefault="00000000" w:rsidRPr="00000000" w14:paraId="000000E3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83.0" w:type="dxa"/>
        <w:jc w:val="left"/>
        <w:tblInd w:w="0.0" w:type="dxa"/>
        <w:tblLayout w:type="fixed"/>
        <w:tblLook w:val="0400"/>
      </w:tblPr>
      <w:tblGrid>
        <w:gridCol w:w="991"/>
        <w:gridCol w:w="14592"/>
        <w:tblGridChange w:id="0">
          <w:tblGrid>
            <w:gridCol w:w="991"/>
            <w:gridCol w:w="1459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Площадка проведения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14.00-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17.00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Большой актовый зал администрации г. Рязани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Спикеры</w:t>
            </w:r>
          </w:p>
        </w:tc>
      </w:tr>
      <w:tr>
        <w:trPr>
          <w:trHeight w:val="533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ind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right="141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Глава муниципального образования, председатель Рязанской городской Думы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Юлия Владимировна Рокотянская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культуры и туризма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Виталий Юрьевич Попов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Глава администрации города Рязани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Борисовна Сорокина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  <w:rtl w:val="0"/>
              </w:rPr>
              <w:t xml:space="preserve">Развивать сохраняя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Исполняющий обязанности начальника управления главного архитектора города, управления градостроительства и архитектуры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Роман Владимирович Шашкин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Доклад и презентация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Председатель совета муниципалитета города-партнера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Алессандрия (Италия) Эмануэль Лоччи.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Историко-культурное наследие города Касимова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Глава администрации муниципального образования - городской округ город Касимов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Игорь Валерьевич Авдеев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Доклад и презентация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Мэр города-партнера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Брессюир (Франция) Эммануэль Менар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  <w:rtl w:val="0"/>
              </w:rPr>
              <w:t xml:space="preserve">Принципальмаркт: вчера и сегодня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отдела охраны и защиты памятников истории и культуры управления городского планирования города-партнера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Мюнстер (Германия) Мехтильд Меннебрёкер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История архитектурных памятников древности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молодежного отдела администрации города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Новый-Афон (Абхазия) Диана Джения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Достаточно взгляда, чтобы познать тысячу лет. Сохранение и развитие города Сюйчжоу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Заместитель директора отдела культуры, радио и туризма города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Сюйчжоу (Китай)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Чжан Вэй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  <w:rtl w:val="0"/>
              </w:rPr>
              <w:t xml:space="preserve">База архитектуры Рязанской области и молодежный фотоклуб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удожник, фотограф, работник ЦБС города Рязани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Синицын Александр Николаевич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Ассоциация древних городов как форма диалога культур: цели, задачи, основные направления деятельности </w:t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Директор МБОУ «Школа №8», президент Ассоциации древних городов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Ольга Алексеевна Игнатова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Подведение итогов встречи модератором.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Приглашение вступить в Ассоциацию древних городов</w:t>
            </w:r>
          </w:p>
        </w:tc>
      </w:tr>
    </w:tbl>
    <w:p w:rsidR="00000000" w:rsidDel="00000000" w:rsidP="00000000" w:rsidRDefault="00000000" w:rsidRPr="00000000" w14:paraId="0000011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ПАНЕЛЬНАЯ ДИСКУССИЯ «РАЗВИТИЕ ДОБРОВОЛЬЧЕСТВА В СФЕРЕ ИСТОРИИ И КУЛЬТУРЫ ДРЕВНИХ ГОРОДОВ НА БАЗЕ ОБРАЗОВАТЕЛЬНЫХ УЧРЕЖДЕНИЙ: АКТУАЛЬНЫЕ ЗАДАЧИ И ЭФФЕКТИВНЫЕ ПРАКТИКИ»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ректор ОГБУ ДПО «Рязанский институт развития образования», председатель Общественной палата города Рязани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Андрей Анатольевич Кашаев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60" w:line="240" w:lineRule="auto"/>
        <w:ind w:left="100" w:right="-20" w:firstLine="0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795.0" w:type="dxa"/>
        <w:jc w:val="left"/>
        <w:tblInd w:w="0.0" w:type="dxa"/>
        <w:tblLayout w:type="fixed"/>
        <w:tblLook w:val="0400"/>
      </w:tblPr>
      <w:tblGrid>
        <w:gridCol w:w="945"/>
        <w:gridCol w:w="14850"/>
        <w:tblGridChange w:id="0">
          <w:tblGrid>
            <w:gridCol w:w="945"/>
            <w:gridCol w:w="14850"/>
          </w:tblGrid>
        </w:tblGridChange>
      </w:tblGrid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13.00-</w:t>
            </w:r>
          </w:p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Большой конференц-зал библиотеки им. Горького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Блок. «Развитие добровольчества в сфере истории и культуры древних городов на базе образовательных организаций: актуальные задачи и эффективные практики»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Кластер. «Добровольчество как базис воспитания детей и молодежи»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Спикеры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Добровольчество и краеведение как ресурс духовно-нравственного воспитания детей и молодежи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образования и молодежной политики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Ольга Сергеевна Щетинкина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 добровольчестве в сфере культуры в Российской Федерации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Дирекции общественного движения «Волонтеры культуры» АВЦ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Дарья Дмитриевна Жукова 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Эффективные практики добровольчества в сфере сохранения истории и культуры на базе образовательных организаций г. Касимова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управления образования и молодежной политики администрации муниципального образования – городской округ город Касимов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Татьяна Викторовна Ермакова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Кластер. «Использование потенциала добровольческой деятельности в работе учреждений образования, культуры, некоммерческих организаций»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Спикеры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Особенности современных программ туристско-краеведческой направленности в сфере дополнительного образования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ОГБУ ДО «Рязанский центр детско-юношеского туризма и краеведения»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Андрей Янисович Котанс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Краеведение в библиотеке: как можно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Заведующий Библиотекой 119 («Централизованная библиотечная система Юго-Восточного административного округа»), эксперт Всероссийских конкурсов молодёжных проектов (Росмолодежь)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Александр Ильич Максимов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Положительные практики волонтёров культуры в сохранении исторического наследия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Кандидат культурологии, зав.кафедрой социологии РГУ имени С.А. Есенина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Елена Алексеевна Анисина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Развитие добровольчества в сфере культуры в древних городах – актуальные задачи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Региональный координатор общественного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движения «Волонтеры культуры»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Дарья Юрьевна Фролова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Блок. Эффективные кейсы реализации добровольческих проектов в сфере сохранения истории и культуры древних городов и населенных пунктов от учащихся образовательных организаций Рязанской области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Спикеры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 «ЗимиНовый год. Новогодние забавы в усадьбе Желтухиных»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Рязанского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городского волонтерского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центра, автор и руководитель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проектов «Лагерь волонтеров», «Наше поколение»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Юрий Михайлович Пинигин 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 «Сохранение Святого озера»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работе с молодежью управления образования и молодёжной политики администрации Спасского района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Алина Сергеевна Данилова;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Ученица 11 класса МБОУ «Старокиструсская СШ»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Варвара Александровна Боронина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 «Виртуальная экскурсия – Мое родное Милославское»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ученица 10 класса «МОУ Милославская школа»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Анастасия Леонидовна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Лазуткина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Проект «Семейные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реликвии военных лет»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ученица 10 класса МБОУ «Лицей № 52»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Мария Алексеевна Волкова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9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Экскурсия по Рязани в рамках образовательного проекта «Тайна семи...»</w:t>
            </w:r>
          </w:p>
        </w:tc>
      </w:tr>
    </w:tbl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ЭТНОПЛОЩАДКА «ПРОБЛЕМЫ ЭКСПЕДИЦИОННЫХ БУДНЕЙ РОССИЙСКОГО ЭТНОГРАФА В ОБЛАСТИ ФОЛЬКЛОРА И ТРАДИЦИОННОГО КОСТЮМА» </w:t>
      </w:r>
    </w:p>
    <w:p w:rsidR="00000000" w:rsidDel="00000000" w:rsidP="00000000" w:rsidRDefault="00000000" w:rsidRPr="00000000" w14:paraId="0000014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директор Рязанского областного научно-методического центра народного творчества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Елена Михайловна Шаповская</w:t>
      </w:r>
    </w:p>
    <w:tbl>
      <w:tblPr>
        <w:tblStyle w:val="Table8"/>
        <w:tblW w:w="1539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9.9314391784678"/>
        <w:gridCol w:w="14387.863836412087"/>
        <w:tblGridChange w:id="0">
          <w:tblGrid>
            <w:gridCol w:w="1009.9314391784678"/>
            <w:gridCol w:w="14387.863836412087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Площадка проведения</w:t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13.00-</w:t>
            </w:r>
          </w:p>
          <w:p w:rsidR="00000000" w:rsidDel="00000000" w:rsidP="00000000" w:rsidRDefault="00000000" w:rsidRPr="00000000" w14:paraId="00000153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line="276" w:lineRule="auto"/>
              <w:ind w:left="100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Рязанский областной научно-методический центр народного творчества</w:t>
            </w:r>
          </w:p>
        </w:tc>
      </w:tr>
      <w:tr>
        <w:trPr>
          <w:trHeight w:val="4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часть. Традиционный костюм и фольклор</w:t>
            </w:r>
          </w:p>
        </w:tc>
      </w:tr>
      <w:tr>
        <w:trPr>
          <w:trHeight w:val="4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Спикеры</w:t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 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культуры и туризма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Виталий Юрьевич Попов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центра Русского фольклора и Сорокин Петр Алексеевич, заведующий народно-певческим отделом Государственного Российского Дома народного творчества им. В.Д. Поленова (г.  Москва)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Дмитрий Викторович Морозов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Собиратель и исследователь русского народного костюма, член Общественного совета при Государственном Российском Доме народного творчества, член Союза художников России и Международной федерации художников, член Русского географического общества, а также Лауреат Всероссийских и Международных конкурсов и фестивалей фольклора (г. Москва)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Сергей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Анатольевич Глебушкин</w:t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Заведующая отделом декоративно-прикладного искусства Рязанского историко-архитектурного музея-заповедника, искусствовед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Оксана Михайловна Сахарова</w:t>
            </w:r>
          </w:p>
        </w:tc>
      </w:tr>
      <w:tr>
        <w:trPr>
          <w:trHeight w:val="10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Руководитель Народного коллектива Студии традиционного костюма «Русские начала», мастер традиционного костюма, неоднократный обладатель Гран-при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Всероссийского фестиваля «Русский костюм на рубеже эпох» в г. Ярославле,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Лауреат премии Правительства РФ «Душа России»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(г. Москва)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Татьяна Робертовна Валькова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Научный сотрудник Института этнологии и антропологии имени Н.Н. Миклухо-Маклая Российской академии наук (г. Москва)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Павел Александрович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rtl w:val="0"/>
                </w:rPr>
                <w:t xml:space="preserve"> Серин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Заслуженный работник культуры РФ, Почётный гражданин города Рязани, главный редактор журнала «Рязанский этнографический вестник»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Вячеслав Васильевич Коростылёв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Фольклорист, литературовед и текстолог, доктор филологических наук, ст. научный сотрудник Института мировой литературы им. А.М. Горького Российской академии наук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Александровна Самоделова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института непрерывного образования РГУ им. С.А. Есенина, кандидат филологических наук, доцент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Петровна Осипова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line="276" w:lineRule="auto"/>
              <w:ind w:left="100" w:righ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 этноплощадки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ГУК ЯО «Областной дом народного творчества»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Валерий Михайлович Осипов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Заведующая отелом вокально-хорового пения МБУДО «ДШИ» г. Луховицы, лауреат всероссийских и международных конкурсов, руководитель театра народной песни «Узорочье», МБУК «МКЦ» г. Рязань, почётный работник среднего профессионального образования РФ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Надежда Васильевна Кольцова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Профессор кафедры народного исполнительского искусства ГБОУ ВО «Московский государственный институт музыки имени А.Г. Шнитке», Заслуженный деятель искусств РФ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Александр Александрович Козырев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Заведующий ЭКЦ «Заряна» МУК «Музейный историко-культурный комплекс» муниципального образования Шиловский муниципальный район Рязанской области, археолог, этнограф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Андрей Николаевич Гаврилов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line="276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ГБУК ТО «Тверской областной Дом народного творчества», отличник народного просвещения РФ, лауреат Премии Губернатора Тверской области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Елена Геннадьевна Марина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76" w:lineRule="auto"/>
              <w:ind w:left="100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часть. Детский фольклор. Городской детский этнографический лагерь Свободного лицея «Город мастеров»</w:t>
            </w:r>
          </w:p>
        </w:tc>
      </w:tr>
    </w:tbl>
    <w:p w:rsidR="00000000" w:rsidDel="00000000" w:rsidP="00000000" w:rsidRDefault="00000000" w:rsidRPr="00000000" w14:paraId="0000017A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КРУГЛЫЙ СТОЛ «АКТУАЛЬНЫЕ ПРОБЛЕМЫ СОХРАНЕНИЯ ИСТОРИКО-КУЛЬТУРНОГО НАСЛЕДИЯ» </w:t>
      </w:r>
    </w:p>
    <w:p w:rsidR="00000000" w:rsidDel="00000000" w:rsidP="00000000" w:rsidRDefault="00000000" w:rsidRPr="00000000" w14:paraId="00000180">
      <w:pPr>
        <w:spacing w:after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40404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руководитель Центра региональных проектов и межрегиональных связей Рязанского государственного университета имени С.А. Есенина, член Союза писателей России, доктор филологических наук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Ольга Ефимовна Воронова</w:t>
      </w:r>
      <w:r w:rsidDel="00000000" w:rsidR="00000000" w:rsidRPr="00000000">
        <w:rPr>
          <w:rtl w:val="0"/>
        </w:rPr>
      </w:r>
    </w:p>
    <w:tbl>
      <w:tblPr>
        <w:tblStyle w:val="Table9"/>
        <w:tblW w:w="15780.0" w:type="dxa"/>
        <w:jc w:val="left"/>
        <w:tblInd w:w="0.0" w:type="dxa"/>
        <w:tblLayout w:type="fixed"/>
        <w:tblLook w:val="0400"/>
      </w:tblPr>
      <w:tblGrid>
        <w:gridCol w:w="1290"/>
        <w:gridCol w:w="14490"/>
        <w:tblGridChange w:id="0">
          <w:tblGrid>
            <w:gridCol w:w="1290"/>
            <w:gridCol w:w="14490"/>
          </w:tblGrid>
        </w:tblGridChange>
      </w:tblGrid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13.30-15.30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tabs>
                <w:tab w:val="left" w:pos="1764"/>
                <w:tab w:val="center" w:pos="467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Прямая трансляция с 13.30 - 14.15 из Горьковского зала библиотеки им. Горького</w:t>
            </w:r>
          </w:p>
          <w:p w:rsidR="00000000" w:rsidDel="00000000" w:rsidP="00000000" w:rsidRDefault="00000000" w:rsidRPr="00000000" w14:paraId="00000186">
            <w:pPr>
              <w:tabs>
                <w:tab w:val="left" w:pos="1764"/>
                <w:tab w:val="center" w:pos="467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на телеканале ТКР, группа ВК «Рязанская область»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tabs>
                <w:tab w:val="left" w:pos="1764"/>
                <w:tab w:val="center" w:pos="467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https://vk.com/ryazanoblast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left" w:pos="1764"/>
                <w:tab w:val="center" w:pos="467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Спикеры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культуры и туризма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Виталий Юрьевич Попов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Проблемы охраны культурного наследия на территории Рязанской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cfcfc" w:val="clear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cfcfc" w:val="clear"/>
                <w:rtl w:val="0"/>
              </w:rPr>
              <w:t xml:space="preserve">ачальник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Государственной инспекции по охране культурного и исторического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наследия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Денис Валерьевич Зайцев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Будущее древних поселений. Музеефикация территории Переяславля Рязанского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Старший научный сотрудник историко-архитектурного музея-заповедника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Василий Васильевич Судаков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Будущее древних поселений. Музеефикация территорий Глебова Городища, Старой Рязани</w:t>
            </w:r>
          </w:p>
          <w:p w:rsidR="00000000" w:rsidDel="00000000" w:rsidP="00000000" w:rsidRDefault="00000000" w:rsidRPr="00000000" w14:paraId="00000195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Заведующий отделом археологии Рязанского историко-архитектурного музея-заповедника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Дмитрий Александрович Иванов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01f1e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1f1e"/>
                <w:highlight w:val="white"/>
                <w:rtl w:val="0"/>
              </w:rPr>
              <w:t xml:space="preserve">Древние города Засечной черты Рязанского края. К 500-летию Большой засечной черты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Заместитель председателя Рязанского регионального отделения Российского военно-исторического общества, кандидат технических наук, доцент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Александр Сергеевич Трушин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Память поколений: об опыте исследования русской военной биографии XIX - начала  XX вв. на материале Скопинского района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color w:val="201f1e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Начальник Отдела документальных публикаций Историко-документального департамента МИД России, кандидат исторических наук (г. Москва)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Михаил Анатольевич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Российский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Память места» как одна из основ комплексного планирования перспективного развития древних городов и сел</w:t>
            </w:r>
          </w:p>
          <w:p w:rsidR="00000000" w:rsidDel="00000000" w:rsidP="00000000" w:rsidRDefault="00000000" w:rsidRPr="00000000" w14:paraId="0000019E">
            <w:pPr>
              <w:shd w:fill="ffffff" w:val="clear"/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Кандидат исторических наук,  член Союза архитекторов России,  вице-президент Союза коллекционеров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(г. Москва)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Арсен Аркадьевич Мелитонян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Краеведческие исследования как потенциал для развития городов и поселений</w:t>
            </w:r>
          </w:p>
          <w:p w:rsidR="00000000" w:rsidDel="00000000" w:rsidP="00000000" w:rsidRDefault="00000000" w:rsidRPr="00000000" w14:paraId="000001A1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Председатель Общественной палаты Рязанской области, директор Рязанской областной универсальной научной библиотеки имени Горького, кандидат психологических наук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Наталья Николаевна Гришина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Топонимия Переяславля Рязанского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Заведующая сектором Рязанского историко-архитектурного музея-заповедника, кандидат исторических наук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Ирина Гасановна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Кусова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Всероссийское общество охраны памятников истории и культуры: перспективы, идеи, проекты в Рязанской области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Заместитель председателя Рязанского регионального отделения ВООПИиК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Игорь Иванович Кочетков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Объекты культурного наследия в современном городском пространстве: проблемы сохранения, возможности использования. 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Научно-производственного центра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Рязанская археологическая экспедиция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» Василий Дмитриевич Конов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Рязанский край в миниатюрах Радзивиловской летописи» (к 925-летию города Рязани)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Главный библиотекарь отдела хранения основного фонда Рязанской областной универсальной научной библиотеки имени Горького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Ирина Николаевна Леонова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Реконструкция книжной коллекции Головниных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Заведующая центром редких и ценных изданий Рязанской областной универсальной научной библиотеки имени Горького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Ольга Канаматовна Гербекова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Малая родина П.П. Семёнова-Тян-Шанского на липецко-рязанском порубежье: сохранение мемориального наследия</w:t>
            </w:r>
          </w:p>
          <w:p w:rsidR="00000000" w:rsidDel="00000000" w:rsidP="00000000" w:rsidRDefault="00000000" w:rsidRPr="00000000" w14:paraId="000001B3">
            <w:pPr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Научный сотрудник ОБУК «Музей-усадьба П.П. Семенова-Тян-Шанского» (г. Липецк)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Александр Александрович Богданов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Из истории дома купцов Алянчиковых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Старший научный сотрудник МБУК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Касимовский историко-культурный музей-заповедник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(г. Касимов)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Надежда Николаевна Мартишкина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«Город как «живой организм»: концепция И.М. Гревса и его школы»</w:t>
            </w:r>
          </w:p>
          <w:p w:rsidR="00000000" w:rsidDel="00000000" w:rsidP="00000000" w:rsidRDefault="00000000" w:rsidRPr="00000000" w14:paraId="000001B9">
            <w:pPr>
              <w:spacing w:after="0" w:line="276" w:lineRule="auto"/>
              <w:ind w:right="-2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Кандидат исторических наук, доцент факультета истории и международных отношений РГУ имени С.А. Есенина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Виталий Алексеевич Толстов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15795.0" w:type="dxa"/>
        <w:jc w:val="left"/>
        <w:tblInd w:w="0.0" w:type="dxa"/>
        <w:tblLayout w:type="fixed"/>
        <w:tblLook w:val="0400"/>
      </w:tblPr>
      <w:tblGrid>
        <w:gridCol w:w="1020"/>
        <w:gridCol w:w="14775"/>
        <w:tblGridChange w:id="0">
          <w:tblGrid>
            <w:gridCol w:w="1020"/>
            <w:gridCol w:w="14775"/>
          </w:tblGrid>
        </w:tblGridChange>
      </w:tblGrid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«Лента времени», «Культурный марафон»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14.15 - 15.00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Прямая трансляция из студии телеканала ТКР</w:t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-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КРУГЛЫЙ СТОЛ «РАЗВИТИЕ ТУРИЗМА В ДРЕВНИХ ГОРОДАХ И СЕЛАХ РЯЗАНСКОЙ ОБЛАСТИ»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Модератор: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генеральный директор Центра развития туризма Рязанской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Оксана Юрьевна Кутукова</w:t>
      </w:r>
    </w:p>
    <w:p w:rsidR="00000000" w:rsidDel="00000000" w:rsidP="00000000" w:rsidRDefault="00000000" w:rsidRPr="00000000" w14:paraId="000001C8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780.0" w:type="dxa"/>
        <w:jc w:val="left"/>
        <w:tblInd w:w="0.0" w:type="dxa"/>
        <w:tblLayout w:type="fixed"/>
        <w:tblLook w:val="0400"/>
      </w:tblPr>
      <w:tblGrid>
        <w:gridCol w:w="1320"/>
        <w:gridCol w:w="14460"/>
        <w:tblGridChange w:id="0">
          <w:tblGrid>
            <w:gridCol w:w="1320"/>
            <w:gridCol w:w="14460"/>
          </w:tblGrid>
        </w:tblGridChange>
      </w:tblGrid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15.00-17.00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-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Прямая трансляция с 15.00 – 15.50 из мультимедийного зала библиотеки им. Горького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-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телеканале ТКР ВК «Рязанская область»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https://vk.com/ryazanoblast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Онлайн-платформа Zoom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https://ano-tsentr-razvitiya-turi.timepad.ru/event/1384652/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Спикеры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Приветственное слово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Министр культуры и туризма Рязанской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Виталий Юрьевич Попов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Город глазами горожан/Город глазами туристов 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Кандидат культурологии, заведующая кафедрой социологии Рязанского государственного университета имени С.А. Есенина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Елена Алексеевна Анисина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Презентация проекта эколого-туристского кластера «Паустовский»         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ind w:right="-20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Заместитель директора АНО «Центр развития туризма в Рязанской области»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Жанна Владимировна Никонова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Авторские экспедиции по древним городам и селам Рязанской области 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Создатель туристско-образовательного проекта «Я ВАМ ПОКАЖУ!»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Ксения Игоревна Паначева </w:t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Новая социокультурная модель сельского поселения. С. Старое Зимино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Руководитель проекта восстановления усадьбы. С. Старое Зимино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Антон Лаврушин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Частные музеи как драйверы развития территорий                                           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Совладелец проекта «Дом с характером» (Рязанская область, Касимовский район, п. Елатьма)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Дмитрий Володин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Развитие сельского туризма на основе аутентичной истории                            </w:t>
            </w:r>
          </w:p>
          <w:p w:rsidR="00000000" w:rsidDel="00000000" w:rsidP="00000000" w:rsidRDefault="00000000" w:rsidRPr="00000000" w14:paraId="000001E6">
            <w:pPr>
              <w:spacing w:after="0" w:lineRule="auto"/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Краевед и экскурсовод (Рязанская область, Спасский район, с. Ижевское)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Андрей Николаевич Меркунов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795.0" w:type="dxa"/>
        <w:jc w:val="left"/>
        <w:tblInd w:w="0.0" w:type="dxa"/>
        <w:tblLayout w:type="fixed"/>
        <w:tblLook w:val="0400"/>
      </w:tblPr>
      <w:tblGrid>
        <w:gridCol w:w="945"/>
        <w:gridCol w:w="14850"/>
        <w:tblGridChange w:id="0">
          <w:tblGrid>
            <w:gridCol w:w="945"/>
            <w:gridCol w:w="14850"/>
          </w:tblGrid>
        </w:tblGridChange>
      </w:tblGrid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Подведение итогов III Форума древних городов с министром культуры и туризма Рязанской области В.Ю. Поповым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15.50 - 16.00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Прямая трансляция на телеканале ТКР</w:t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1 августа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795.0" w:type="dxa"/>
        <w:jc w:val="left"/>
        <w:tblInd w:w="0.0" w:type="dxa"/>
        <w:tblLayout w:type="fixed"/>
        <w:tblLook w:val="0400"/>
      </w:tblPr>
      <w:tblGrid>
        <w:gridCol w:w="1305"/>
        <w:gridCol w:w="14490"/>
        <w:tblGridChange w:id="0">
          <w:tblGrid>
            <w:gridCol w:w="1305"/>
            <w:gridCol w:w="14490"/>
          </w:tblGrid>
        </w:tblGridChange>
      </w:tblGrid>
      <w:tr>
        <w:trPr>
          <w:trHeight w:val="148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Деловая игра «Время действий»</w:t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Онлайн-платформа Zoom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11.00-15.00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«Лента времени», «Культурный марафон»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Площадка проведения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tabs>
                <w:tab w:val="left" w:pos="1764"/>
                <w:tab w:val="center" w:pos="467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группа ВК «Рязанская область»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tabs>
                <w:tab w:val="left" w:pos="1764"/>
                <w:tab w:val="center" w:pos="467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u w:val="single"/>
                  <w:rtl w:val="0"/>
                </w:rPr>
                <w:t xml:space="preserve">https://vk.com/ryazanoblast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-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3AD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6C469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6C469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0970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no-tsentr-razvitiya-turi.timepad.ru/event/1384652/" TargetMode="External"/><Relationship Id="rId10" Type="http://schemas.openxmlformats.org/officeDocument/2006/relationships/hyperlink" Target="https://vk.com/ryazanoblast" TargetMode="External"/><Relationship Id="rId12" Type="http://schemas.openxmlformats.org/officeDocument/2006/relationships/hyperlink" Target="https://vk.com/ryazanoblast" TargetMode="External"/><Relationship Id="rId9" Type="http://schemas.openxmlformats.org/officeDocument/2006/relationships/hyperlink" Target="https://vk.com/ryazanobla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ryazanoblast" TargetMode="External"/><Relationship Id="rId8" Type="http://schemas.openxmlformats.org/officeDocument/2006/relationships/hyperlink" Target="http://iea-ras.ru/index.php?go=Conference&amp;in=view&amp;id=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IgMR0AFs6Tx3D5orLjMxf/KtQ==">AMUW2mV/+kd0UwdjPyawyhVGTicY28/sLMcndiTONc65SKbaMaDTPCLl4AshnfzVDKQqPXicWbBamGmqhh9B++Ik91SePt9eg89kOBjIa4+PA9oM9e4q93sW3RtKYEiqnFiQ+4ne0SfO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2020-07-16T11:41:00Z</dcterms:created>
  <dc:creator>Пользователь</dc:creator>
</cp:coreProperties>
</file>