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3F8" w:rsidRDefault="000233F8" w:rsidP="00023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ПЛЕНАРНОЕ ЗАСЕДАНИЕ (ПРОЕКТ)</w:t>
      </w:r>
    </w:p>
    <w:p w:rsidR="003A1D9C" w:rsidRDefault="003A1D9C" w:rsidP="00023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0233F8" w:rsidRDefault="000233F8" w:rsidP="000233F8">
      <w:pPr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  <w:i/>
        </w:rPr>
        <w:t>Модератор:</w:t>
      </w:r>
      <w:r>
        <w:rPr>
          <w:rFonts w:ascii="Times New Roman" w:eastAsia="Times New Roman" w:hAnsi="Times New Roman" w:cs="Times New Roman"/>
          <w:i/>
        </w:rPr>
        <w:t xml:space="preserve"> министр культуры и туризма Рязанской области </w:t>
      </w:r>
      <w:r>
        <w:rPr>
          <w:rFonts w:ascii="Times New Roman" w:eastAsia="Times New Roman" w:hAnsi="Times New Roman" w:cs="Times New Roman"/>
          <w:b/>
          <w:i/>
        </w:rPr>
        <w:t>Виталий Юрьевич Попов</w:t>
      </w:r>
    </w:p>
    <w:p w:rsidR="009378EC" w:rsidRDefault="000233F8" w:rsidP="009378EC">
      <w:pPr>
        <w:spacing w:before="240" w:after="240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Модератор:</w:t>
      </w:r>
      <w:r>
        <w:rPr>
          <w:rFonts w:ascii="Times New Roman" w:eastAsia="Times New Roman" w:hAnsi="Times New Roman" w:cs="Times New Roman"/>
          <w:i/>
        </w:rPr>
        <w:t xml:space="preserve"> председатель Общественной палаты Рязанской области, директор Рязанской областной универсальной научной библиотеки имени Горького, кандидат психологических наук</w:t>
      </w:r>
      <w:r>
        <w:rPr>
          <w:rFonts w:ascii="Times New Roman" w:eastAsia="Times New Roman" w:hAnsi="Times New Roman" w:cs="Times New Roman"/>
          <w:b/>
          <w:i/>
        </w:rPr>
        <w:t xml:space="preserve"> Наталья Николаевна Гришина</w:t>
      </w:r>
    </w:p>
    <w:p w:rsidR="00C94FB9" w:rsidRDefault="00C94FB9" w:rsidP="00C94FB9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43"/>
        <w:gridCol w:w="13555"/>
      </w:tblGrid>
      <w:tr w:rsidR="00C94FB9" w:rsidTr="00C94FB9">
        <w:trPr>
          <w:trHeight w:val="4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4FB9" w:rsidRDefault="00C94FB9">
            <w:pPr>
              <w:pStyle w:val="a3"/>
              <w:spacing w:before="24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Время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4FB9" w:rsidRDefault="00C94FB9">
            <w:pPr>
              <w:pStyle w:val="a3"/>
              <w:spacing w:before="24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Площадка проведения</w:t>
            </w:r>
          </w:p>
        </w:tc>
      </w:tr>
      <w:tr w:rsidR="00C94FB9" w:rsidTr="00C94FB9">
        <w:trPr>
          <w:trHeight w:val="10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4FB9" w:rsidRDefault="00C94FB9">
            <w:pPr>
              <w:pStyle w:val="a3"/>
              <w:spacing w:before="240" w:beforeAutospacing="0" w:after="0" w:afterAutospacing="0"/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  10.00-</w:t>
            </w:r>
          </w:p>
          <w:p w:rsidR="00C94FB9" w:rsidRDefault="00C94FB9">
            <w:pPr>
              <w:pStyle w:val="a3"/>
              <w:spacing w:before="24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12.00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4FB9" w:rsidRDefault="00C94FB9">
            <w:pPr>
              <w:pStyle w:val="a3"/>
              <w:spacing w:before="0" w:beforeAutospacing="0" w:after="0" w:afterAutospacing="0"/>
              <w:ind w:right="-20"/>
              <w:jc w:val="center"/>
            </w:pPr>
            <w:r>
              <w:rPr>
                <w:b/>
                <w:bCs/>
                <w:color w:val="000000"/>
              </w:rPr>
              <w:t>Прямая трансляция с 10.00 - 11.00 из Библиотеки им. Горького</w:t>
            </w:r>
          </w:p>
          <w:p w:rsidR="00C94FB9" w:rsidRDefault="00C94FB9">
            <w:pPr>
              <w:pStyle w:val="a3"/>
              <w:spacing w:before="0" w:beforeAutospacing="0" w:after="0" w:afterAutospacing="0"/>
              <w:ind w:right="-20"/>
              <w:jc w:val="center"/>
            </w:pPr>
            <w:r>
              <w:rPr>
                <w:b/>
                <w:bCs/>
                <w:color w:val="000000"/>
              </w:rPr>
              <w:t>на телеканале ТКР, группа ВК «Рязанская область»</w:t>
            </w:r>
          </w:p>
          <w:p w:rsidR="00C94FB9" w:rsidRDefault="00C94FB9">
            <w:pPr>
              <w:pStyle w:val="a3"/>
              <w:spacing w:before="0" w:beforeAutospacing="0" w:after="0" w:afterAutospacing="0"/>
              <w:ind w:right="-20"/>
              <w:jc w:val="center"/>
            </w:pPr>
            <w:hyperlink r:id="rId4" w:history="1">
              <w:r>
                <w:rPr>
                  <w:rStyle w:val="a4"/>
                  <w:b/>
                  <w:bCs/>
                  <w:color w:val="0563C1"/>
                </w:rPr>
                <w:t>https://vk.com/ryazanoblast</w:t>
              </w:r>
            </w:hyperlink>
          </w:p>
        </w:tc>
      </w:tr>
      <w:tr w:rsidR="00C94FB9" w:rsidTr="00C94FB9">
        <w:trPr>
          <w:trHeight w:val="73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4FB9" w:rsidRDefault="00C94FB9">
            <w:pPr>
              <w:pStyle w:val="a3"/>
              <w:spacing w:before="24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10.00-</w:t>
            </w:r>
          </w:p>
          <w:p w:rsidR="00C94FB9" w:rsidRDefault="00C94FB9">
            <w:pPr>
              <w:pStyle w:val="a3"/>
              <w:spacing w:before="24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10.20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94FB9" w:rsidRDefault="00C94FB9">
            <w:pPr>
              <w:pStyle w:val="a3"/>
              <w:spacing w:before="0" w:beforeAutospacing="0" w:after="0" w:afterAutospacing="0"/>
              <w:ind w:right="-20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I часть. Приветствия III Форуму древних городов:</w:t>
            </w:r>
          </w:p>
          <w:p w:rsidR="00C94FB9" w:rsidRDefault="00C94FB9">
            <w:pPr>
              <w:pStyle w:val="a3"/>
              <w:spacing w:before="0" w:beforeAutospacing="0" w:after="0" w:afterAutospacing="0"/>
              <w:ind w:right="-20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94FB9" w:rsidTr="00C94FB9">
        <w:trPr>
          <w:trHeight w:val="465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4FB9" w:rsidRDefault="00C94FB9">
            <w:pPr>
              <w:pStyle w:val="a3"/>
              <w:spacing w:before="0" w:beforeAutospacing="0" w:after="0" w:afterAutospacing="0"/>
              <w:ind w:right="-20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Спикеры приветственного блока</w:t>
            </w:r>
          </w:p>
        </w:tc>
      </w:tr>
      <w:tr w:rsidR="00C94FB9" w:rsidTr="00C94FB9">
        <w:trPr>
          <w:trHeight w:val="465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4FB9" w:rsidRDefault="00C94FB9">
            <w:pPr>
              <w:pStyle w:val="a3"/>
              <w:spacing w:before="0" w:beforeAutospacing="0" w:after="0" w:afterAutospacing="0"/>
              <w:ind w:right="-20"/>
            </w:pPr>
            <w:r>
              <w:rPr>
                <w:b/>
                <w:bCs/>
                <w:color w:val="000000"/>
                <w:sz w:val="22"/>
                <w:szCs w:val="22"/>
              </w:rPr>
              <w:t>Приветственное слово</w:t>
            </w:r>
          </w:p>
          <w:p w:rsidR="00C94FB9" w:rsidRDefault="00C94FB9">
            <w:pPr>
              <w:pStyle w:val="a3"/>
              <w:spacing w:before="0" w:beforeAutospacing="0" w:after="0" w:afterAutospacing="0"/>
              <w:ind w:right="-20"/>
            </w:pPr>
            <w:r>
              <w:rPr>
                <w:color w:val="000000"/>
                <w:sz w:val="22"/>
                <w:szCs w:val="22"/>
              </w:rPr>
              <w:t xml:space="preserve">Губернатор Рязанской области </w:t>
            </w:r>
            <w:r>
              <w:rPr>
                <w:b/>
                <w:bCs/>
                <w:color w:val="000000"/>
                <w:sz w:val="22"/>
                <w:szCs w:val="22"/>
              </w:rPr>
              <w:t>Николай Викторович Любимов</w:t>
            </w:r>
          </w:p>
        </w:tc>
      </w:tr>
      <w:tr w:rsidR="00C94FB9" w:rsidTr="00C94FB9">
        <w:trPr>
          <w:trHeight w:val="465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4FB9" w:rsidRDefault="00C94FB9">
            <w:pPr>
              <w:pStyle w:val="a3"/>
              <w:spacing w:before="0" w:beforeAutospacing="0" w:after="0" w:afterAutospacing="0"/>
              <w:ind w:right="141"/>
              <w:jc w:val="both"/>
            </w:pPr>
            <w:r>
              <w:rPr>
                <w:b/>
                <w:bCs/>
                <w:color w:val="000000"/>
                <w:sz w:val="22"/>
                <w:szCs w:val="22"/>
              </w:rPr>
              <w:t>Приветственное слово.</w:t>
            </w:r>
            <w:r>
              <w:rPr>
                <w:color w:val="000000"/>
                <w:sz w:val="22"/>
                <w:szCs w:val="22"/>
              </w:rPr>
              <w:t> </w:t>
            </w:r>
          </w:p>
          <w:p w:rsidR="00C94FB9" w:rsidRDefault="00C94FB9">
            <w:pPr>
              <w:pStyle w:val="a3"/>
              <w:spacing w:before="0" w:beforeAutospacing="0" w:after="0" w:afterAutospacing="0"/>
              <w:ind w:right="-20"/>
            </w:pPr>
            <w:r>
              <w:rPr>
                <w:color w:val="000000"/>
                <w:sz w:val="22"/>
                <w:szCs w:val="22"/>
              </w:rPr>
              <w:t>Полномочный представитель Президента РФ в ЦФО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Игорь Олегович Щёголев</w:t>
            </w:r>
          </w:p>
        </w:tc>
      </w:tr>
      <w:tr w:rsidR="00C94FB9" w:rsidTr="00C94FB9">
        <w:trPr>
          <w:trHeight w:val="465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4FB9" w:rsidRDefault="00C94FB9">
            <w:pPr>
              <w:pStyle w:val="a3"/>
              <w:spacing w:before="0" w:beforeAutospacing="0" w:after="0" w:afterAutospacing="0"/>
              <w:ind w:right="-20"/>
            </w:pPr>
            <w:r>
              <w:rPr>
                <w:b/>
                <w:bCs/>
                <w:color w:val="000000"/>
                <w:sz w:val="22"/>
                <w:szCs w:val="22"/>
              </w:rPr>
              <w:t>Приветственное слово</w:t>
            </w:r>
          </w:p>
          <w:p w:rsidR="00C94FB9" w:rsidRDefault="00C94FB9">
            <w:pPr>
              <w:pStyle w:val="a3"/>
              <w:spacing w:before="0" w:beforeAutospacing="0" w:after="0" w:afterAutospacing="0"/>
              <w:ind w:right="-20"/>
            </w:pPr>
            <w:r>
              <w:rPr>
                <w:b/>
                <w:bCs/>
                <w:color w:val="000000"/>
                <w:sz w:val="22"/>
                <w:szCs w:val="22"/>
              </w:rPr>
              <w:t>Митрополит Рязанский и Михайловский Марк</w:t>
            </w:r>
          </w:p>
        </w:tc>
      </w:tr>
      <w:tr w:rsidR="00C94FB9" w:rsidTr="00C94FB9">
        <w:trPr>
          <w:trHeight w:val="465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4FB9" w:rsidRDefault="00C94FB9">
            <w:pPr>
              <w:pStyle w:val="a3"/>
              <w:spacing w:before="0" w:beforeAutospacing="0" w:after="0" w:afterAutospacing="0"/>
              <w:ind w:right="-20"/>
            </w:pPr>
            <w:r>
              <w:rPr>
                <w:b/>
                <w:bCs/>
                <w:color w:val="000000"/>
                <w:sz w:val="22"/>
                <w:szCs w:val="22"/>
              </w:rPr>
              <w:t>Приветственное слово</w:t>
            </w:r>
          </w:p>
          <w:p w:rsidR="00C94FB9" w:rsidRDefault="00C94FB9">
            <w:pPr>
              <w:pStyle w:val="a3"/>
              <w:spacing w:before="0" w:beforeAutospacing="0" w:after="0" w:afterAutospacing="0"/>
              <w:ind w:right="-20"/>
            </w:pPr>
            <w:r>
              <w:rPr>
                <w:color w:val="000000"/>
                <w:sz w:val="22"/>
                <w:szCs w:val="22"/>
              </w:rPr>
              <w:t xml:space="preserve">Глава муниципального образования - городской округ город Рязань, председатель Рязанской городской Думы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Юлия Владимировна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Рокотянская</w:t>
            </w:r>
            <w:proofErr w:type="spellEnd"/>
          </w:p>
        </w:tc>
      </w:tr>
      <w:tr w:rsidR="00C94FB9" w:rsidTr="00C94FB9">
        <w:trPr>
          <w:trHeight w:val="465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4FB9" w:rsidRDefault="00C94FB9">
            <w:pPr>
              <w:pStyle w:val="a3"/>
              <w:spacing w:before="0" w:beforeAutospacing="0" w:after="0" w:afterAutospacing="0"/>
              <w:ind w:right="-20"/>
            </w:pPr>
            <w:r>
              <w:rPr>
                <w:b/>
                <w:bCs/>
                <w:color w:val="000000"/>
                <w:sz w:val="22"/>
                <w:szCs w:val="22"/>
              </w:rPr>
              <w:t>Видео-приветствия</w:t>
            </w:r>
            <w:r>
              <w:rPr>
                <w:color w:val="000000"/>
                <w:sz w:val="22"/>
                <w:szCs w:val="22"/>
              </w:rPr>
              <w:t> </w:t>
            </w:r>
          </w:p>
          <w:p w:rsidR="00C94FB9" w:rsidRDefault="00C94FB9">
            <w:pPr>
              <w:pStyle w:val="a3"/>
              <w:spacing w:before="0" w:beforeAutospacing="0" w:after="0" w:afterAutospacing="0"/>
              <w:ind w:right="-20"/>
            </w:pPr>
            <w:r>
              <w:rPr>
                <w:color w:val="000000"/>
                <w:sz w:val="22"/>
                <w:szCs w:val="22"/>
              </w:rPr>
              <w:t>городов-партнеров Рязани, зарубежных и российских городов - участников I, II Форумов древних городов</w:t>
            </w:r>
          </w:p>
        </w:tc>
      </w:tr>
      <w:tr w:rsidR="00C94FB9" w:rsidTr="00C94FB9">
        <w:trPr>
          <w:trHeight w:val="465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4FB9" w:rsidRDefault="00C94FB9">
            <w:pPr>
              <w:pStyle w:val="a3"/>
              <w:spacing w:before="0" w:beforeAutospacing="0" w:after="0" w:afterAutospacing="0"/>
              <w:ind w:right="-20"/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Приветственное слово</w:t>
            </w:r>
          </w:p>
          <w:p w:rsidR="00C94FB9" w:rsidRDefault="00C94FB9">
            <w:pPr>
              <w:pStyle w:val="a3"/>
              <w:spacing w:before="0" w:beforeAutospacing="0" w:after="0" w:afterAutospacing="0"/>
              <w:ind w:right="-20"/>
            </w:pPr>
            <w:r>
              <w:rPr>
                <w:color w:val="000000"/>
                <w:sz w:val="22"/>
                <w:szCs w:val="22"/>
              </w:rPr>
              <w:t xml:space="preserve">Председатель Центрального </w:t>
            </w:r>
            <w:proofErr w:type="gramStart"/>
            <w:r>
              <w:rPr>
                <w:color w:val="000000"/>
                <w:sz w:val="22"/>
                <w:szCs w:val="22"/>
              </w:rPr>
              <w:t>совета Всероссийского общества охраны памятников истории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 культуры (</w:t>
            </w:r>
            <w:proofErr w:type="spellStart"/>
            <w:r>
              <w:rPr>
                <w:color w:val="000000"/>
                <w:sz w:val="22"/>
                <w:szCs w:val="22"/>
              </w:rPr>
              <w:t>ВООПИиК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), (г. Москва) </w:t>
            </w: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Артём Геннадьевич Демидов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C94FB9" w:rsidTr="00C94FB9">
        <w:trPr>
          <w:trHeight w:val="8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4FB9" w:rsidRDefault="00C94FB9">
            <w:pPr>
              <w:pStyle w:val="a3"/>
              <w:spacing w:before="240" w:beforeAutospacing="0" w:after="240" w:afterAutospacing="0"/>
              <w:ind w:right="-20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10.20-</w:t>
            </w:r>
          </w:p>
          <w:p w:rsidR="00C94FB9" w:rsidRDefault="00C94FB9">
            <w:pPr>
              <w:pStyle w:val="a3"/>
              <w:spacing w:before="240" w:beforeAutospacing="0" w:after="240" w:afterAutospacing="0"/>
              <w:ind w:right="-20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12.00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94FB9" w:rsidRDefault="00C94FB9"/>
          <w:p w:rsidR="00C94FB9" w:rsidRDefault="00C94FB9">
            <w:pPr>
              <w:pStyle w:val="a3"/>
              <w:spacing w:before="240" w:beforeAutospacing="0" w:after="240" w:afterAutospacing="0"/>
              <w:ind w:right="-20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Доклады</w:t>
            </w:r>
          </w:p>
        </w:tc>
      </w:tr>
      <w:tr w:rsidR="00C94FB9" w:rsidTr="00C94FB9">
        <w:trPr>
          <w:trHeight w:val="735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4FB9" w:rsidRDefault="00C94FB9">
            <w:pPr>
              <w:pStyle w:val="a3"/>
              <w:spacing w:before="0" w:beforeAutospacing="0" w:after="0" w:afterAutospacing="0"/>
              <w:ind w:left="160" w:right="-20"/>
            </w:pPr>
            <w:r>
              <w:rPr>
                <w:b/>
                <w:bCs/>
                <w:color w:val="000000"/>
                <w:sz w:val="22"/>
                <w:szCs w:val="22"/>
              </w:rPr>
              <w:t>Международный форум древних городов: итоги и перспективы</w:t>
            </w:r>
          </w:p>
          <w:p w:rsidR="00C94FB9" w:rsidRDefault="00C94FB9">
            <w:pPr>
              <w:pStyle w:val="a3"/>
              <w:spacing w:before="0" w:beforeAutospacing="0" w:after="0" w:afterAutospacing="0"/>
              <w:ind w:right="-20"/>
            </w:pPr>
            <w:r>
              <w:rPr>
                <w:color w:val="000000"/>
                <w:sz w:val="22"/>
                <w:szCs w:val="22"/>
              </w:rPr>
              <w:t xml:space="preserve">Министр культуры и туризма Рязанской области </w:t>
            </w:r>
            <w:r>
              <w:rPr>
                <w:b/>
                <w:bCs/>
                <w:color w:val="000000"/>
                <w:sz w:val="22"/>
                <w:szCs w:val="22"/>
              </w:rPr>
              <w:t>Виталий Юрьевич Попов</w:t>
            </w:r>
          </w:p>
        </w:tc>
      </w:tr>
      <w:tr w:rsidR="00C94FB9" w:rsidTr="00C94FB9">
        <w:trPr>
          <w:trHeight w:val="1005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4FB9" w:rsidRDefault="00C94FB9">
            <w:pPr>
              <w:pStyle w:val="a3"/>
              <w:spacing w:before="0" w:beforeAutospacing="0" w:after="0" w:afterAutospacing="0"/>
              <w:ind w:left="160" w:right="-20"/>
            </w:pPr>
            <w:r>
              <w:rPr>
                <w:b/>
                <w:bCs/>
                <w:color w:val="000000"/>
                <w:sz w:val="22"/>
                <w:szCs w:val="22"/>
              </w:rPr>
              <w:t>75-летию Великой Победы. Общественные инициативы и практики – залог успешного развития городов и территорий</w:t>
            </w:r>
          </w:p>
          <w:p w:rsidR="00C94FB9" w:rsidRDefault="00C94FB9">
            <w:pPr>
              <w:pStyle w:val="a3"/>
              <w:spacing w:before="0" w:beforeAutospacing="0" w:after="0" w:afterAutospacing="0"/>
              <w:ind w:left="160" w:right="-20"/>
            </w:pPr>
            <w:r>
              <w:rPr>
                <w:color w:val="000000"/>
                <w:sz w:val="22"/>
                <w:szCs w:val="22"/>
              </w:rPr>
              <w:t xml:space="preserve">Председатель Общественной палаты Рязанской области, директор Рязанской областной универсальной научной библиотеки имени Горького, кандидат психологических наук </w:t>
            </w:r>
            <w:r>
              <w:rPr>
                <w:b/>
                <w:bCs/>
                <w:color w:val="000000"/>
                <w:sz w:val="22"/>
                <w:szCs w:val="22"/>
              </w:rPr>
              <w:t>Наталья Николаевна Гришина</w:t>
            </w:r>
          </w:p>
        </w:tc>
      </w:tr>
      <w:tr w:rsidR="00C94FB9" w:rsidTr="00C94FB9">
        <w:trPr>
          <w:trHeight w:val="735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4FB9" w:rsidRDefault="00C94FB9">
            <w:pPr>
              <w:pStyle w:val="a3"/>
              <w:spacing w:before="0" w:beforeAutospacing="0" w:after="0" w:afterAutospacing="0"/>
              <w:ind w:left="160" w:right="-20"/>
            </w:pPr>
            <w:r>
              <w:rPr>
                <w:b/>
                <w:bCs/>
                <w:color w:val="000000"/>
                <w:sz w:val="22"/>
                <w:szCs w:val="22"/>
              </w:rPr>
              <w:t>925-летие Рязани </w:t>
            </w:r>
          </w:p>
          <w:p w:rsidR="00C94FB9" w:rsidRDefault="00C94FB9">
            <w:pPr>
              <w:pStyle w:val="a3"/>
              <w:spacing w:before="0" w:beforeAutospacing="0" w:after="0" w:afterAutospacing="0"/>
              <w:ind w:left="160" w:right="-20"/>
            </w:pPr>
            <w:r>
              <w:rPr>
                <w:color w:val="000000"/>
                <w:sz w:val="22"/>
                <w:szCs w:val="22"/>
              </w:rPr>
              <w:t xml:space="preserve">Глава администрации города Рязани </w:t>
            </w:r>
            <w:r>
              <w:rPr>
                <w:b/>
                <w:bCs/>
                <w:color w:val="000000"/>
                <w:sz w:val="22"/>
                <w:szCs w:val="22"/>
              </w:rPr>
              <w:t>Елена Борисовна Сорокина</w:t>
            </w:r>
          </w:p>
        </w:tc>
      </w:tr>
      <w:tr w:rsidR="00C94FB9" w:rsidTr="00C94FB9">
        <w:trPr>
          <w:trHeight w:val="735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4FB9" w:rsidRDefault="00C94FB9">
            <w:pPr>
              <w:pStyle w:val="a3"/>
              <w:spacing w:before="0" w:beforeAutospacing="0" w:after="0" w:afterAutospacing="0"/>
              <w:ind w:right="-20"/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  Видео-приветствие</w:t>
            </w:r>
            <w:r>
              <w:rPr>
                <w:color w:val="000000"/>
                <w:sz w:val="22"/>
                <w:szCs w:val="22"/>
              </w:rPr>
              <w:t> </w:t>
            </w:r>
          </w:p>
          <w:p w:rsidR="00C94FB9" w:rsidRDefault="00C94FB9">
            <w:pPr>
              <w:pStyle w:val="a3"/>
              <w:spacing w:before="0" w:beforeAutospacing="0" w:after="0" w:afterAutospacing="0"/>
              <w:ind w:right="-20"/>
            </w:pPr>
            <w:r>
              <w:rPr>
                <w:color w:val="000000"/>
                <w:sz w:val="22"/>
                <w:szCs w:val="22"/>
              </w:rPr>
              <w:t xml:space="preserve">   Мэр  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FFFFF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Лоуле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(Португалия)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Витор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Алейшу</w:t>
            </w:r>
            <w:proofErr w:type="spellEnd"/>
          </w:p>
        </w:tc>
      </w:tr>
      <w:tr w:rsidR="00C94FB9" w:rsidTr="00C94FB9">
        <w:trPr>
          <w:trHeight w:val="735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4FB9" w:rsidRDefault="00C94FB9">
            <w:pPr>
              <w:pStyle w:val="a3"/>
              <w:spacing w:before="0" w:beforeAutospacing="0" w:after="0" w:afterAutospacing="0"/>
              <w:ind w:left="160" w:right="-20"/>
            </w:pPr>
            <w:r>
              <w:rPr>
                <w:b/>
                <w:bCs/>
                <w:color w:val="000000"/>
                <w:sz w:val="22"/>
                <w:szCs w:val="22"/>
              </w:rPr>
              <w:t>Вклад Рязани в Великую Победу</w:t>
            </w:r>
          </w:p>
          <w:p w:rsidR="00C94FB9" w:rsidRDefault="00C94FB9">
            <w:pPr>
              <w:pStyle w:val="a3"/>
              <w:spacing w:before="0" w:beforeAutospacing="0" w:after="0" w:afterAutospacing="0"/>
              <w:ind w:left="160" w:right="-2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Заведующий отделом истории </w:t>
            </w:r>
            <w:r>
              <w:rPr>
                <w:color w:val="000000"/>
                <w:sz w:val="22"/>
                <w:szCs w:val="22"/>
              </w:rPr>
              <w:t>Рязанского историко-архитектурного музея-заповедника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Михаил Станиславович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Урманов</w:t>
            </w:r>
          </w:p>
        </w:tc>
      </w:tr>
      <w:tr w:rsidR="00C94FB9" w:rsidTr="00C94FB9">
        <w:trPr>
          <w:trHeight w:val="1005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4FB9" w:rsidRDefault="00C94FB9">
            <w:pPr>
              <w:pStyle w:val="a3"/>
              <w:spacing w:before="0" w:beforeAutospacing="0" w:after="0" w:afterAutospacing="0"/>
              <w:ind w:left="160" w:right="-20"/>
            </w:pPr>
            <w:r>
              <w:rPr>
                <w:b/>
                <w:bCs/>
                <w:color w:val="000000"/>
                <w:sz w:val="22"/>
                <w:szCs w:val="22"/>
              </w:rPr>
              <w:t>Образы древних времен в творчестве С.А. Есенина: к 125-летию со дня рождения великого поэта</w:t>
            </w:r>
          </w:p>
          <w:p w:rsidR="00C94FB9" w:rsidRDefault="00C94FB9">
            <w:pPr>
              <w:pStyle w:val="a3"/>
              <w:spacing w:before="0" w:beforeAutospacing="0" w:after="0" w:afterAutospacing="0"/>
              <w:ind w:left="160" w:right="-20"/>
            </w:pPr>
            <w:r>
              <w:rPr>
                <w:color w:val="000000"/>
                <w:sz w:val="22"/>
                <w:szCs w:val="22"/>
              </w:rPr>
              <w:t xml:space="preserve">Руководитель Есенинского научного центра Рязанского государственного университета имени С.А. Есенина, профессор, доктор филологических наук, член Общественной палаты Российской Федерации </w:t>
            </w:r>
            <w:r>
              <w:rPr>
                <w:b/>
                <w:bCs/>
                <w:color w:val="000000"/>
                <w:sz w:val="22"/>
                <w:szCs w:val="22"/>
              </w:rPr>
              <w:t>Ольга Ефимовна Воронова</w:t>
            </w:r>
          </w:p>
        </w:tc>
      </w:tr>
      <w:tr w:rsidR="00C94FB9" w:rsidTr="00C94FB9">
        <w:trPr>
          <w:trHeight w:val="735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4FB9" w:rsidRDefault="00C94FB9">
            <w:pPr>
              <w:pStyle w:val="a3"/>
              <w:spacing w:before="0" w:beforeAutospacing="0" w:after="0" w:afterAutospacing="0"/>
              <w:ind w:left="160" w:right="-20"/>
            </w:pPr>
            <w:r>
              <w:rPr>
                <w:b/>
                <w:bCs/>
                <w:color w:val="000000"/>
                <w:sz w:val="22"/>
                <w:szCs w:val="22"/>
              </w:rPr>
              <w:t>Об истории рязанских монастырей</w:t>
            </w:r>
          </w:p>
          <w:p w:rsidR="00C94FB9" w:rsidRDefault="00C94FB9">
            <w:pPr>
              <w:pStyle w:val="a3"/>
              <w:spacing w:before="0" w:beforeAutospacing="0" w:after="0" w:afterAutospacing="0"/>
              <w:ind w:left="160" w:right="-20"/>
            </w:pPr>
            <w:r>
              <w:rPr>
                <w:color w:val="000000"/>
                <w:sz w:val="22"/>
                <w:szCs w:val="22"/>
              </w:rPr>
              <w:t xml:space="preserve">Заслуженный работник культуры РФ, секретарь </w:t>
            </w:r>
            <w:proofErr w:type="spellStart"/>
            <w:r>
              <w:rPr>
                <w:color w:val="000000"/>
                <w:sz w:val="22"/>
                <w:szCs w:val="22"/>
              </w:rPr>
              <w:t>Межъепархиальной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  комиссии по канонизации святых Рязанской метрополии, </w:t>
            </w:r>
            <w:proofErr w:type="spellStart"/>
            <w:r>
              <w:rPr>
                <w:color w:val="000000"/>
                <w:sz w:val="22"/>
                <w:szCs w:val="22"/>
              </w:rPr>
              <w:t>древлехранитель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заместитель директора и  главный хранитель Рязанского церковного музея  </w:t>
            </w:r>
            <w:r>
              <w:rPr>
                <w:b/>
                <w:bCs/>
                <w:color w:val="000000"/>
              </w:rPr>
              <w:t>«</w:t>
            </w:r>
            <w:r>
              <w:rPr>
                <w:color w:val="000000"/>
                <w:sz w:val="22"/>
                <w:szCs w:val="22"/>
              </w:rPr>
              <w:t>Древлехранилище</w:t>
            </w:r>
            <w:r>
              <w:rPr>
                <w:b/>
                <w:bCs/>
                <w:color w:val="000000"/>
              </w:rPr>
              <w:t>»</w:t>
            </w:r>
            <w:r>
              <w:rPr>
                <w:color w:val="000000"/>
                <w:sz w:val="22"/>
                <w:szCs w:val="22"/>
              </w:rPr>
              <w:t xml:space="preserve">, руководитель Церковно-исторической экспедиции Рязанской епархии, член Союза журналистов России </w:t>
            </w: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Монахиня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Мелетия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(</w:t>
            </w: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Панкова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)</w:t>
            </w:r>
          </w:p>
        </w:tc>
      </w:tr>
      <w:tr w:rsidR="00C94FB9" w:rsidTr="00C94FB9">
        <w:trPr>
          <w:trHeight w:val="1005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4FB9" w:rsidRDefault="00C94FB9">
            <w:pPr>
              <w:pStyle w:val="a3"/>
              <w:spacing w:before="0" w:beforeAutospacing="0" w:after="0" w:afterAutospacing="0"/>
              <w:ind w:left="160" w:right="-20"/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lastRenderedPageBreak/>
              <w:t>Гербы старинных рязанских городов - история и современность</w:t>
            </w:r>
          </w:p>
          <w:p w:rsidR="00C94FB9" w:rsidRDefault="00C94FB9">
            <w:pPr>
              <w:pStyle w:val="a3"/>
              <w:spacing w:before="0" w:beforeAutospacing="0" w:after="0" w:afterAutospacing="0"/>
              <w:ind w:left="160" w:right="-20"/>
            </w:pPr>
            <w:r>
              <w:rPr>
                <w:color w:val="28292A"/>
                <w:sz w:val="22"/>
                <w:szCs w:val="22"/>
                <w:shd w:val="clear" w:color="auto" w:fill="FCFCFC"/>
              </w:rPr>
              <w:t xml:space="preserve">Заслуженный художник России, </w:t>
            </w:r>
            <w:r>
              <w:rPr>
                <w:color w:val="333333"/>
                <w:sz w:val="22"/>
                <w:szCs w:val="22"/>
                <w:shd w:val="clear" w:color="auto" w:fill="FCFCFC"/>
              </w:rPr>
              <w:t xml:space="preserve">председатель </w:t>
            </w:r>
            <w:r>
              <w:rPr>
                <w:color w:val="28292A"/>
                <w:sz w:val="22"/>
                <w:szCs w:val="22"/>
                <w:shd w:val="clear" w:color="auto" w:fill="FCFCFC"/>
              </w:rPr>
              <w:t>Геральдического совета при Губернаторе Рязанской области, член Геральдического совета при Президенте РФ</w:t>
            </w:r>
            <w:r>
              <w:rPr>
                <w:color w:val="000000"/>
                <w:sz w:val="22"/>
                <w:szCs w:val="22"/>
                <w:shd w:val="clear" w:color="auto" w:fill="FCFCFC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shd w:val="clear" w:color="auto" w:fill="FCFCFC"/>
              </w:rPr>
              <w:t xml:space="preserve">Михаил Константинович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shd w:val="clear" w:color="auto" w:fill="FCFCFC"/>
              </w:rPr>
              <w:t>Шелковенко</w:t>
            </w:r>
            <w:proofErr w:type="spellEnd"/>
          </w:p>
        </w:tc>
      </w:tr>
      <w:tr w:rsidR="00C94FB9" w:rsidTr="00C94FB9">
        <w:trPr>
          <w:trHeight w:val="1005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4FB9" w:rsidRDefault="00C94FB9">
            <w:pPr>
              <w:pStyle w:val="a3"/>
              <w:spacing w:before="0" w:beforeAutospacing="0" w:after="0" w:afterAutospacing="0"/>
              <w:ind w:left="160" w:right="-20"/>
            </w:pPr>
            <w:r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Рязанский текст» в истории древнерусского летописания</w:t>
            </w:r>
          </w:p>
          <w:p w:rsidR="00C94FB9" w:rsidRDefault="00C94FB9">
            <w:pPr>
              <w:pStyle w:val="a3"/>
              <w:spacing w:before="0" w:beforeAutospacing="0" w:after="0" w:afterAutospacing="0"/>
              <w:ind w:left="160" w:right="-2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Заведующая кафедрой литературы Рязанского государственного университета имени С.А. Есенина, доктор филологических наук, профессор </w:t>
            </w: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Анна Анатольевна Решетова</w:t>
            </w:r>
          </w:p>
        </w:tc>
      </w:tr>
      <w:tr w:rsidR="00C94FB9" w:rsidTr="00C94FB9">
        <w:trPr>
          <w:trHeight w:val="735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4FB9" w:rsidRDefault="00C94FB9">
            <w:pPr>
              <w:pStyle w:val="a3"/>
              <w:spacing w:before="0" w:beforeAutospacing="0" w:after="0" w:afterAutospacing="0"/>
              <w:ind w:left="160" w:right="-20"/>
            </w:pPr>
            <w:r>
              <w:rPr>
                <w:b/>
                <w:bCs/>
                <w:color w:val="000000"/>
                <w:sz w:val="22"/>
                <w:szCs w:val="22"/>
              </w:rPr>
              <w:t>Рязанская речная цивилизация</w:t>
            </w:r>
          </w:p>
          <w:p w:rsidR="00C94FB9" w:rsidRDefault="00C94FB9">
            <w:pPr>
              <w:pStyle w:val="a3"/>
              <w:spacing w:before="0" w:beforeAutospacing="0" w:after="0" w:afterAutospacing="0"/>
              <w:ind w:left="160" w:right="-20"/>
            </w:pPr>
            <w:r>
              <w:rPr>
                <w:color w:val="000000"/>
                <w:sz w:val="22"/>
                <w:szCs w:val="22"/>
              </w:rPr>
              <w:t xml:space="preserve">Профессор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Рязанского государственного университета имени С.А. Есенина, кандидат исторических наук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Леонид Васильевич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Чекурин</w:t>
            </w:r>
            <w:proofErr w:type="spellEnd"/>
          </w:p>
        </w:tc>
      </w:tr>
      <w:tr w:rsidR="00C94FB9" w:rsidTr="00C94FB9">
        <w:trPr>
          <w:trHeight w:val="735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4FB9" w:rsidRDefault="00C94FB9">
            <w:pPr>
              <w:pStyle w:val="a3"/>
              <w:spacing w:before="0" w:beforeAutospacing="0" w:after="0" w:afterAutospacing="0"/>
              <w:ind w:left="160" w:right="-20"/>
            </w:pPr>
            <w:r>
              <w:rPr>
                <w:b/>
                <w:bCs/>
                <w:color w:val="000000"/>
                <w:sz w:val="22"/>
                <w:szCs w:val="22"/>
              </w:rPr>
              <w:t>Историческое поселение как инструмент сохранения историко-культурного наследия древних городов и сел</w:t>
            </w:r>
          </w:p>
          <w:p w:rsidR="00C94FB9" w:rsidRDefault="00C94FB9">
            <w:pPr>
              <w:pStyle w:val="a3"/>
              <w:spacing w:before="0" w:beforeAutospacing="0" w:after="0" w:afterAutospacing="0"/>
              <w:ind w:left="160" w:right="-20"/>
            </w:pPr>
            <w:r>
              <w:rPr>
                <w:color w:val="000000"/>
                <w:sz w:val="22"/>
                <w:szCs w:val="22"/>
              </w:rPr>
              <w:t xml:space="preserve">Председатель Рязанского регионального отделения </w:t>
            </w:r>
            <w:proofErr w:type="spellStart"/>
            <w:r>
              <w:rPr>
                <w:color w:val="000000"/>
                <w:sz w:val="22"/>
                <w:szCs w:val="22"/>
              </w:rPr>
              <w:t>ВООПИиК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Андрей Александрович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Петруцкий</w:t>
            </w:r>
            <w:proofErr w:type="spellEnd"/>
          </w:p>
        </w:tc>
      </w:tr>
    </w:tbl>
    <w:p w:rsidR="00C94FB9" w:rsidRPr="009378EC" w:rsidRDefault="00C94FB9" w:rsidP="009378EC">
      <w:pPr>
        <w:spacing w:before="240" w:after="240"/>
        <w:jc w:val="both"/>
        <w:rPr>
          <w:rFonts w:ascii="Times New Roman" w:eastAsia="Times New Roman" w:hAnsi="Times New Roman" w:cs="Times New Roman"/>
          <w:b/>
          <w:i/>
        </w:rPr>
      </w:pPr>
    </w:p>
    <w:p w:rsidR="0023233D" w:rsidRPr="000233F8" w:rsidRDefault="000233F8" w:rsidP="000233F8">
      <w:pPr>
        <w:jc w:val="center"/>
        <w:rPr>
          <w:i/>
        </w:rPr>
      </w:pPr>
      <w:r w:rsidRPr="000233F8">
        <w:rPr>
          <w:i/>
        </w:rPr>
        <w:t>В программе возможны изменения</w:t>
      </w:r>
      <w:bookmarkStart w:id="0" w:name="_GoBack"/>
      <w:bookmarkEnd w:id="0"/>
    </w:p>
    <w:sectPr w:rsidR="0023233D" w:rsidRPr="000233F8" w:rsidSect="000233F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48EB"/>
    <w:rsid w:val="000233F8"/>
    <w:rsid w:val="001348EB"/>
    <w:rsid w:val="001C56B0"/>
    <w:rsid w:val="0023233D"/>
    <w:rsid w:val="002468CB"/>
    <w:rsid w:val="003172DE"/>
    <w:rsid w:val="0032370A"/>
    <w:rsid w:val="003A1D9C"/>
    <w:rsid w:val="009378EC"/>
    <w:rsid w:val="00C94FB9"/>
    <w:rsid w:val="00D12D86"/>
    <w:rsid w:val="00E54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3F8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4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545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0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ryazanobla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7</cp:revision>
  <dcterms:created xsi:type="dcterms:W3CDTF">2020-07-20T16:01:00Z</dcterms:created>
  <dcterms:modified xsi:type="dcterms:W3CDTF">2020-08-05T11:15:00Z</dcterms:modified>
</cp:coreProperties>
</file>